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BE" w:rsidRDefault="00937348" w:rsidP="00AF78BE">
      <w:pPr>
        <w:ind w:left="142" w:right="282"/>
        <w:jc w:val="center"/>
        <w:rPr>
          <w:b/>
          <w:smallCaps/>
          <w:sz w:val="32"/>
        </w:rPr>
      </w:pPr>
      <w:r>
        <w:rPr>
          <w:b/>
          <w:smallCaps/>
          <w:noProof/>
          <w:sz w:val="32"/>
        </w:rPr>
        <w:drawing>
          <wp:inline distT="0" distB="0" distL="0" distR="0">
            <wp:extent cx="602396" cy="676275"/>
            <wp:effectExtent l="19050" t="0" r="7204" b="0"/>
            <wp:docPr id="1" name="Immagine 0" descr="logo giusti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ustiz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78" cy="67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8BE" w:rsidRDefault="00AF78BE" w:rsidP="00AF78BE">
      <w:pPr>
        <w:ind w:left="142" w:right="282"/>
        <w:jc w:val="center"/>
      </w:pPr>
    </w:p>
    <w:p w:rsidR="00AF78BE" w:rsidRDefault="00AF78BE" w:rsidP="00AF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 w:right="282"/>
        <w:jc w:val="center"/>
        <w:rPr>
          <w:b/>
          <w:smallCaps/>
        </w:rPr>
      </w:pPr>
    </w:p>
    <w:p w:rsidR="00AF78BE" w:rsidRDefault="00AF78BE" w:rsidP="00AF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 w:right="282"/>
        <w:jc w:val="center"/>
        <w:rPr>
          <w:b/>
          <w:smallCaps/>
        </w:rPr>
      </w:pPr>
      <w:r>
        <w:rPr>
          <w:b/>
          <w:smallCaps/>
        </w:rPr>
        <w:t>Domanda di interdizione</w:t>
      </w:r>
    </w:p>
    <w:p w:rsidR="00AF78BE" w:rsidRDefault="00AF78BE" w:rsidP="00AF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 w:right="282"/>
        <w:jc w:val="center"/>
        <w:rPr>
          <w:b/>
          <w:smallCaps/>
        </w:rPr>
      </w:pPr>
      <w:r>
        <w:rPr>
          <w:b/>
          <w:smallCaps/>
        </w:rPr>
        <w:t xml:space="preserve">Artt. 414, 417 c.c., 712 </w:t>
      </w:r>
      <w:proofErr w:type="spellStart"/>
      <w:r>
        <w:rPr>
          <w:b/>
          <w:smallCaps/>
        </w:rPr>
        <w:t>c.p.c.</w:t>
      </w:r>
      <w:proofErr w:type="spellEnd"/>
    </w:p>
    <w:p w:rsidR="00AF78BE" w:rsidRDefault="00AF78BE" w:rsidP="00AF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 w:right="282"/>
        <w:jc w:val="center"/>
        <w:rPr>
          <w:b/>
          <w:smallCaps/>
        </w:rPr>
      </w:pPr>
    </w:p>
    <w:p w:rsidR="00AF78BE" w:rsidRDefault="00AF78BE" w:rsidP="00AF78BE">
      <w:pPr>
        <w:ind w:left="142" w:right="282"/>
        <w:jc w:val="both"/>
      </w:pPr>
    </w:p>
    <w:p w:rsidR="00AF78BE" w:rsidRDefault="00AF78BE" w:rsidP="00AF78BE">
      <w:pPr>
        <w:ind w:left="142" w:right="282"/>
        <w:jc w:val="both"/>
      </w:pPr>
    </w:p>
    <w:p w:rsidR="00AF78BE" w:rsidRDefault="00AF78BE" w:rsidP="00AF78BE">
      <w:pPr>
        <w:ind w:left="142" w:right="282"/>
        <w:jc w:val="center"/>
        <w:rPr>
          <w:smallCaps/>
          <w:sz w:val="32"/>
        </w:rPr>
      </w:pPr>
      <w:r>
        <w:rPr>
          <w:smallCaps/>
          <w:sz w:val="32"/>
        </w:rPr>
        <w:t>Tribunale di Pavia</w:t>
      </w:r>
    </w:p>
    <w:p w:rsidR="00AF78BE" w:rsidRDefault="00AF78BE" w:rsidP="00AF78BE">
      <w:pPr>
        <w:ind w:left="142" w:right="282"/>
        <w:jc w:val="center"/>
        <w:rPr>
          <w:smallCaps/>
          <w:sz w:val="32"/>
        </w:rPr>
      </w:pPr>
      <w:r>
        <w:rPr>
          <w:smallCaps/>
          <w:sz w:val="32"/>
        </w:rPr>
        <w:t>Sezione II</w:t>
      </w:r>
      <w:bookmarkStart w:id="0" w:name="_GoBack"/>
      <w:bookmarkEnd w:id="0"/>
      <w:r>
        <w:rPr>
          <w:smallCaps/>
          <w:sz w:val="32"/>
        </w:rPr>
        <w:t xml:space="preserve"> Civile</w:t>
      </w:r>
    </w:p>
    <w:p w:rsidR="00AF78BE" w:rsidRDefault="00AF78BE" w:rsidP="00AF78BE">
      <w:pPr>
        <w:ind w:left="142" w:right="282"/>
        <w:jc w:val="both"/>
      </w:pPr>
    </w:p>
    <w:p w:rsidR="00AF78BE" w:rsidRDefault="00AF78BE" w:rsidP="00AF78BE">
      <w:pPr>
        <w:ind w:left="142" w:right="282"/>
        <w:jc w:val="both"/>
      </w:pPr>
      <w:r>
        <w:t xml:space="preserve">Il sottoscritto Avv. …….., difensore di fiducia, giusta delega in calce, di  </w:t>
      </w:r>
      <w:r>
        <w:rPr>
          <w:i/>
        </w:rPr>
        <w:t>Nome e Cognome</w:t>
      </w:r>
      <w:r>
        <w:t xml:space="preserve"> (e codice fiscale), nato/a a </w:t>
      </w:r>
      <w:proofErr w:type="spellStart"/>
      <w:r>
        <w:t>………………….….</w:t>
      </w:r>
      <w:proofErr w:type="spellEnd"/>
      <w:r>
        <w:t xml:space="preserve"> il … ………………….., residente in ……… alla via ………., tel. ___________; fax ________ </w:t>
      </w:r>
      <w:proofErr w:type="spellStart"/>
      <w:r>
        <w:t>em@il</w:t>
      </w:r>
      <w:proofErr w:type="spellEnd"/>
      <w:r>
        <w:t>: ____, nella sua qualità di …………….</w:t>
      </w:r>
    </w:p>
    <w:p w:rsidR="00AF78BE" w:rsidRDefault="00AF78BE" w:rsidP="00AF78BE">
      <w:pPr>
        <w:ind w:left="142" w:right="282"/>
        <w:jc w:val="both"/>
      </w:pPr>
    </w:p>
    <w:p w:rsidR="00AF78BE" w:rsidRDefault="00AF78BE" w:rsidP="00AF78B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</w:pPr>
      <w:r>
        <w:t>Soggetto vulnerabile destinatario della misura di protezione</w:t>
      </w:r>
    </w:p>
    <w:p w:rsidR="00AF78BE" w:rsidRDefault="00AF78BE" w:rsidP="00AF78B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</w:pPr>
      <w:r>
        <w:t>Persona stabilmente convivente con la persona beneficiaria</w:t>
      </w:r>
    </w:p>
    <w:p w:rsidR="00AF78BE" w:rsidRDefault="00AF78BE" w:rsidP="00AF78B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</w:pPr>
      <w:r>
        <w:t>Parente entro il quarto grado, ovvero: _______________________ (es. madre)</w:t>
      </w:r>
    </w:p>
    <w:p w:rsidR="00AF78BE" w:rsidRDefault="00AF78BE" w:rsidP="00AF78B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</w:pPr>
      <w:r>
        <w:t>Affine entro il secondo grado, ovvero: _____________ (es. marito della sorella)</w:t>
      </w:r>
    </w:p>
    <w:p w:rsidR="00AF78BE" w:rsidRDefault="00AF78BE" w:rsidP="00AF78B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</w:pPr>
      <w:r>
        <w:t xml:space="preserve">Tutore/curatore </w:t>
      </w:r>
    </w:p>
    <w:p w:rsidR="00AF78BE" w:rsidRDefault="00AF78BE" w:rsidP="00AF78B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</w:pPr>
      <w:r>
        <w:t>Pubblico ministero</w:t>
      </w:r>
    </w:p>
    <w:p w:rsidR="00AF78BE" w:rsidRDefault="00AF78BE" w:rsidP="00AF78BE">
      <w:pPr>
        <w:ind w:left="142" w:right="282"/>
        <w:jc w:val="both"/>
      </w:pPr>
    </w:p>
    <w:p w:rsidR="00AF78BE" w:rsidRDefault="00AF78BE" w:rsidP="00AF78BE">
      <w:pPr>
        <w:ind w:left="142" w:right="282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 xml:space="preserve"> C h i e d e</w:t>
      </w:r>
    </w:p>
    <w:p w:rsidR="00AF78BE" w:rsidRDefault="00AF78BE" w:rsidP="00AF78BE">
      <w:pPr>
        <w:ind w:left="142" w:right="282"/>
        <w:jc w:val="both"/>
      </w:pPr>
    </w:p>
    <w:p w:rsidR="00AF78BE" w:rsidRDefault="00AF78BE" w:rsidP="00AF78BE">
      <w:pPr>
        <w:ind w:left="142" w:right="282"/>
        <w:jc w:val="center"/>
      </w:pPr>
      <w:r>
        <w:t>ai sensi degli artt. 414, 417 Cod. Civ., 712 Cod. Proc. Civ.,</w:t>
      </w:r>
    </w:p>
    <w:p w:rsidR="00AF78BE" w:rsidRDefault="00AF78BE" w:rsidP="00AF78BE">
      <w:pPr>
        <w:ind w:left="142" w:right="282"/>
        <w:jc w:val="center"/>
        <w:rPr>
          <w:smallCaps/>
        </w:rPr>
      </w:pPr>
      <w:r>
        <w:t xml:space="preserve">la </w:t>
      </w:r>
      <w:r>
        <w:rPr>
          <w:smallCaps/>
        </w:rPr>
        <w:t>Declaratoria di Interdizione</w:t>
      </w:r>
      <w:r>
        <w:t xml:space="preserve"> di</w:t>
      </w:r>
    </w:p>
    <w:p w:rsidR="00AF78BE" w:rsidRDefault="00AF78BE" w:rsidP="00AF78BE">
      <w:pPr>
        <w:ind w:left="142" w:right="282"/>
        <w:jc w:val="both"/>
      </w:pPr>
    </w:p>
    <w:p w:rsidR="00AF78BE" w:rsidRDefault="00AF78BE" w:rsidP="00AF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</w:pPr>
      <w:r>
        <w:rPr>
          <w:smallCaps/>
        </w:rPr>
        <w:t>Nome</w:t>
      </w:r>
      <w:r>
        <w:t xml:space="preserve"> _________________________</w:t>
      </w:r>
    </w:p>
    <w:p w:rsidR="00AF78BE" w:rsidRDefault="00AF78BE" w:rsidP="00AF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</w:pPr>
      <w:r>
        <w:rPr>
          <w:smallCaps/>
        </w:rPr>
        <w:t>Cognome</w:t>
      </w:r>
      <w:r>
        <w:t xml:space="preserve"> ______________________</w:t>
      </w:r>
    </w:p>
    <w:p w:rsidR="00AF78BE" w:rsidRDefault="00AF78BE" w:rsidP="00AF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</w:pPr>
      <w:r>
        <w:rPr>
          <w:smallCaps/>
        </w:rPr>
        <w:t>Nato/a il</w:t>
      </w:r>
      <w:r>
        <w:t xml:space="preserve"> _______________________ a _________________</w:t>
      </w:r>
    </w:p>
    <w:p w:rsidR="00AF78BE" w:rsidRDefault="00AF78BE" w:rsidP="00AF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</w:pPr>
      <w:r>
        <w:rPr>
          <w:smallCaps/>
        </w:rPr>
        <w:t>Residente in</w:t>
      </w:r>
      <w:r>
        <w:t xml:space="preserve"> ____________________ alla via ____________</w:t>
      </w:r>
    </w:p>
    <w:p w:rsidR="00AF78BE" w:rsidRDefault="00AF78BE" w:rsidP="00AF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</w:pPr>
      <w:r>
        <w:rPr>
          <w:smallCaps/>
        </w:rPr>
        <w:t>Domicilio</w:t>
      </w:r>
      <w:r>
        <w:t>: (es. coincidente con la residenza/ presso la Casa di Cura sita in …..)</w:t>
      </w:r>
    </w:p>
    <w:p w:rsidR="00AF78BE" w:rsidRDefault="00AF78BE" w:rsidP="00AF7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82"/>
        <w:jc w:val="both"/>
      </w:pPr>
      <w:r>
        <w:rPr>
          <w:smallCaps/>
        </w:rPr>
        <w:t>Dimora Abituale</w:t>
      </w:r>
      <w:r>
        <w:t>: (luogo presso cui la persona interdicenda ha posto in modo non occasionale la sede dei suoi affetti e interessi. Da indicare se diversa dalla residenza o dal domicilio)</w:t>
      </w:r>
    </w:p>
    <w:p w:rsidR="00AF78BE" w:rsidRDefault="00AF78BE" w:rsidP="00AF78BE">
      <w:pPr>
        <w:ind w:left="142" w:right="282"/>
        <w:jc w:val="both"/>
        <w:rPr>
          <w:b/>
        </w:rPr>
      </w:pPr>
    </w:p>
    <w:p w:rsidR="00AF78BE" w:rsidRDefault="00AF78BE" w:rsidP="00AF78BE">
      <w:pPr>
        <w:ind w:left="142" w:right="282"/>
        <w:jc w:val="both"/>
        <w:rPr>
          <w:b/>
          <w:smallCaps/>
          <w:sz w:val="32"/>
        </w:rPr>
      </w:pPr>
      <w:r>
        <w:rPr>
          <w:b/>
          <w:smallCaps/>
          <w:szCs w:val="20"/>
        </w:rPr>
        <w:t>Fatti sui quali la domanda è  fondata</w:t>
      </w:r>
    </w:p>
    <w:p w:rsidR="00AF78BE" w:rsidRDefault="00AF78BE" w:rsidP="00AF78BE">
      <w:pPr>
        <w:ind w:left="142" w:right="282"/>
        <w:jc w:val="both"/>
      </w:pPr>
      <w:r>
        <w:t xml:space="preserve">L’interdicendo si trova in condizioni di abituale infermità di mente che lo rende incapace di provvedere ai propri interessi, cosicché l’interdizione è necessaria per assicurare la sua adeguata protezione. In particolare, la persona interdicenda presenta una situazione clinica/sanitaria come documentata nei </w:t>
      </w:r>
      <w:r>
        <w:rPr>
          <w:b/>
        </w:rPr>
        <w:t>certificati allegati</w:t>
      </w:r>
      <w:r>
        <w:t xml:space="preserve"> e, in particolare, può ritenersi che accusa:</w:t>
      </w:r>
    </w:p>
    <w:p w:rsidR="00AF78BE" w:rsidRDefault="00AF78BE" w:rsidP="00AF78BE">
      <w:pPr>
        <w:numPr>
          <w:ilvl w:val="0"/>
          <w:numId w:val="2"/>
        </w:numPr>
        <w:ind w:left="142" w:right="282"/>
        <w:jc w:val="both"/>
      </w:pPr>
      <w:r>
        <w:t>stato di dipendenza da alcool</w:t>
      </w:r>
    </w:p>
    <w:p w:rsidR="00AF78BE" w:rsidRDefault="00AF78BE" w:rsidP="00AF78BE">
      <w:pPr>
        <w:numPr>
          <w:ilvl w:val="0"/>
          <w:numId w:val="2"/>
        </w:numPr>
        <w:ind w:left="142" w:right="282"/>
        <w:jc w:val="both"/>
      </w:pPr>
      <w:r>
        <w:t>stato di dipendenza da sostanze stupefacenti</w:t>
      </w:r>
    </w:p>
    <w:p w:rsidR="00AF78BE" w:rsidRDefault="00AF78BE" w:rsidP="00AF78BE">
      <w:pPr>
        <w:numPr>
          <w:ilvl w:val="0"/>
          <w:numId w:val="2"/>
        </w:numPr>
        <w:ind w:left="142" w:right="282"/>
        <w:jc w:val="both"/>
      </w:pPr>
      <w:r>
        <w:t>stato di dipendenza da giuochi o scommesse (</w:t>
      </w:r>
      <w:proofErr w:type="spellStart"/>
      <w:r>
        <w:t>ludopatie</w:t>
      </w:r>
      <w:proofErr w:type="spellEnd"/>
      <w:r>
        <w:t>)</w:t>
      </w:r>
    </w:p>
    <w:p w:rsidR="00AF78BE" w:rsidRDefault="00AF78BE" w:rsidP="00AF78BE">
      <w:pPr>
        <w:numPr>
          <w:ilvl w:val="0"/>
          <w:numId w:val="2"/>
        </w:numPr>
        <w:ind w:left="142" w:right="282"/>
        <w:jc w:val="both"/>
      </w:pPr>
      <w:r>
        <w:t>demenza senile (specificare il tipo: es. Alzheimer).</w:t>
      </w:r>
    </w:p>
    <w:p w:rsidR="00AF78BE" w:rsidRDefault="00AF78BE" w:rsidP="00AF78BE">
      <w:pPr>
        <w:numPr>
          <w:ilvl w:val="0"/>
          <w:numId w:val="2"/>
        </w:numPr>
        <w:ind w:left="142" w:right="282"/>
        <w:jc w:val="both"/>
      </w:pPr>
      <w:r>
        <w:lastRenderedPageBreak/>
        <w:t>disabilità mentale/fisica</w:t>
      </w:r>
    </w:p>
    <w:p w:rsidR="00AF78BE" w:rsidRDefault="00AF78BE" w:rsidP="00AF78BE">
      <w:pPr>
        <w:numPr>
          <w:ilvl w:val="0"/>
          <w:numId w:val="2"/>
        </w:numPr>
        <w:ind w:left="142" w:right="282"/>
        <w:jc w:val="both"/>
      </w:pPr>
      <w:r>
        <w:t xml:space="preserve">un </w:t>
      </w:r>
      <w:r>
        <w:rPr>
          <w:b/>
        </w:rPr>
        <w:t>disturbo mentale</w:t>
      </w:r>
      <w:r>
        <w:rPr>
          <w:vertAlign w:val="superscript"/>
        </w:rPr>
        <w:footnoteReference w:id="1"/>
      </w:r>
      <w:r>
        <w:t xml:space="preserve"> (es. portatore di schizofrenia</w:t>
      </w:r>
      <w:r>
        <w:rPr>
          <w:vertAlign w:val="superscript"/>
        </w:rPr>
        <w:footnoteReference w:id="2"/>
      </w:r>
      <w:r>
        <w:t xml:space="preserve">). </w:t>
      </w:r>
    </w:p>
    <w:p w:rsidR="00AF78BE" w:rsidRDefault="00AF78BE" w:rsidP="00AF78BE">
      <w:pPr>
        <w:numPr>
          <w:ilvl w:val="0"/>
          <w:numId w:val="2"/>
        </w:numPr>
        <w:ind w:left="142" w:right="282"/>
        <w:jc w:val="both"/>
      </w:pPr>
      <w:r>
        <w:t>Condizioni tali da renderlo non autosufficiente a causa di ……………</w:t>
      </w:r>
    </w:p>
    <w:p w:rsidR="00AF78BE" w:rsidRDefault="00AF78BE" w:rsidP="00AF78BE">
      <w:pPr>
        <w:numPr>
          <w:ilvl w:val="0"/>
          <w:numId w:val="2"/>
        </w:numPr>
        <w:ind w:left="142" w:right="282"/>
        <w:jc w:val="both"/>
      </w:pPr>
      <w:r>
        <w:t>Altre situazioni</w:t>
      </w:r>
    </w:p>
    <w:p w:rsidR="00AF78BE" w:rsidRDefault="00AF78BE" w:rsidP="00AF78BE">
      <w:pPr>
        <w:ind w:left="142" w:right="282"/>
        <w:jc w:val="both"/>
      </w:pPr>
    </w:p>
    <w:p w:rsidR="00AF78BE" w:rsidRDefault="00AF78BE" w:rsidP="00AF78BE">
      <w:pPr>
        <w:ind w:left="142" w:right="282"/>
        <w:jc w:val="both"/>
        <w:rPr>
          <w:b/>
        </w:rPr>
      </w:pPr>
      <w:r>
        <w:rPr>
          <w:b/>
        </w:rPr>
        <w:t>Non risulta adeguata l’amministrazione di sostegno..</w:t>
      </w:r>
    </w:p>
    <w:p w:rsidR="00AF78BE" w:rsidRDefault="00AF78BE" w:rsidP="00AF78BE">
      <w:pPr>
        <w:widowControl w:val="0"/>
        <w:numPr>
          <w:ilvl w:val="0"/>
          <w:numId w:val="3"/>
        </w:numPr>
        <w:tabs>
          <w:tab w:val="left" w:pos="-3544"/>
        </w:tabs>
        <w:ind w:left="142" w:right="459"/>
        <w:jc w:val="both"/>
      </w:pPr>
      <w:r>
        <w:rPr>
          <w:i/>
        </w:rPr>
        <w:t>in ragione della complessità dell’incarico</w:t>
      </w:r>
    </w:p>
    <w:p w:rsidR="00AF78BE" w:rsidRDefault="00AF78BE" w:rsidP="00AF78BE">
      <w:pPr>
        <w:widowControl w:val="0"/>
        <w:tabs>
          <w:tab w:val="left" w:pos="-3544"/>
        </w:tabs>
        <w:ind w:left="142" w:right="459"/>
        <w:jc w:val="both"/>
      </w:pPr>
      <w:r>
        <w:t>(ove, cioè, si tratti di gestire un’attività di una certa complessità, da svolgere in una molteplicità di direzioni: specificare….)</w:t>
      </w:r>
    </w:p>
    <w:p w:rsidR="00AF78BE" w:rsidRDefault="00AF78BE" w:rsidP="00AF78BE">
      <w:pPr>
        <w:widowControl w:val="0"/>
        <w:numPr>
          <w:ilvl w:val="0"/>
          <w:numId w:val="3"/>
        </w:numPr>
        <w:tabs>
          <w:tab w:val="left" w:pos="-3544"/>
        </w:tabs>
        <w:ind w:left="142" w:right="459"/>
        <w:jc w:val="both"/>
      </w:pPr>
      <w:r>
        <w:rPr>
          <w:i/>
        </w:rPr>
        <w:t>in ragione della potenzialità (auto o etero) lesiva dell’incapace</w:t>
      </w:r>
    </w:p>
    <w:p w:rsidR="00AF78BE" w:rsidRDefault="00AF78BE" w:rsidP="00AF78BE">
      <w:pPr>
        <w:widowControl w:val="0"/>
        <w:tabs>
          <w:tab w:val="left" w:pos="-3544"/>
        </w:tabs>
        <w:ind w:left="142" w:right="459"/>
        <w:jc w:val="both"/>
      </w:pPr>
      <w:r>
        <w:rPr>
          <w:i/>
        </w:rPr>
        <w:t>(</w:t>
      </w:r>
      <w:r>
        <w:t xml:space="preserve">nei casi, quindi, in cui appaia necessario impedire al soggetto da tutelare di compiere atti pregiudizievoli per sé, eventualmente anche in considerazione della permanenza di un </w:t>
      </w:r>
      <w:r>
        <w:rPr>
          <w:i/>
        </w:rPr>
        <w:t>minimum</w:t>
      </w:r>
      <w:r>
        <w:t xml:space="preserve"> di vita di relazione che porti detto soggetto ad avere contatti con l’esterno).</w:t>
      </w:r>
    </w:p>
    <w:p w:rsidR="00AF78BE" w:rsidRDefault="00AF78BE" w:rsidP="00AF78BE">
      <w:pPr>
        <w:widowControl w:val="0"/>
        <w:numPr>
          <w:ilvl w:val="0"/>
          <w:numId w:val="3"/>
        </w:numPr>
        <w:tabs>
          <w:tab w:val="left" w:pos="-3544"/>
        </w:tabs>
        <w:ind w:left="142" w:right="459"/>
        <w:jc w:val="both"/>
      </w:pPr>
      <w:r>
        <w:t xml:space="preserve"> </w:t>
      </w:r>
      <w:r>
        <w:rPr>
          <w:i/>
        </w:rPr>
        <w:t>inadeguatezza in concreto dell’amministrazione di sostegno</w:t>
      </w:r>
    </w:p>
    <w:p w:rsidR="00AF78BE" w:rsidRDefault="00AF78BE" w:rsidP="00AF78BE">
      <w:pPr>
        <w:widowControl w:val="0"/>
        <w:tabs>
          <w:tab w:val="left" w:pos="-3544"/>
        </w:tabs>
        <w:ind w:left="142" w:right="459"/>
        <w:jc w:val="both"/>
      </w:pPr>
      <w:r>
        <w:rPr>
          <w:i/>
        </w:rPr>
        <w:t>(</w:t>
      </w:r>
      <w:r>
        <w:t>quale clausola generale residuale aperta, in ogni altra ipotesi in cui il giudice di merito ritenga lo strumento di tutela apprestato dalla interdizione l’unico idoneo ad assicurare quella).</w:t>
      </w:r>
    </w:p>
    <w:p w:rsidR="00AF78BE" w:rsidRDefault="00AF78BE" w:rsidP="00AF78BE">
      <w:pPr>
        <w:ind w:left="142" w:right="282"/>
        <w:jc w:val="both"/>
      </w:pPr>
    </w:p>
    <w:p w:rsidR="00AF78BE" w:rsidRDefault="00AF78BE" w:rsidP="00AF78BE">
      <w:pPr>
        <w:ind w:left="142" w:right="282"/>
        <w:jc w:val="both"/>
      </w:pPr>
      <w:r>
        <w:t xml:space="preserve">Si indicano il nominativo ed il domicilio (se conosciuti dal ricorrente) del coniuge, dei parenti entro il quarto grado, degli affini entro il secondo grado e, se vi sono, del tutore o curatore </w:t>
      </w:r>
      <w:r>
        <w:rPr>
          <w:vertAlign w:val="superscript"/>
        </w:rPr>
        <w:footnoteReference w:id="3"/>
      </w:r>
      <w:r>
        <w:t>.</w:t>
      </w:r>
    </w:p>
    <w:p w:rsidR="00AF78BE" w:rsidRDefault="00AF78BE" w:rsidP="00AF78BE">
      <w:pPr>
        <w:ind w:left="142" w:right="282"/>
        <w:jc w:val="both"/>
      </w:pPr>
      <w:r>
        <w:t xml:space="preserve">____________________________ </w:t>
      </w:r>
    </w:p>
    <w:p w:rsidR="00AF78BE" w:rsidRDefault="00AF78BE" w:rsidP="00AF78BE">
      <w:pPr>
        <w:ind w:left="142" w:right="282"/>
        <w:jc w:val="both"/>
      </w:pPr>
      <w:r>
        <w:t xml:space="preserve">____________________________ </w:t>
      </w:r>
    </w:p>
    <w:p w:rsidR="00AF78BE" w:rsidRDefault="00AF78BE" w:rsidP="00AF78BE">
      <w:pPr>
        <w:ind w:left="142" w:right="282"/>
        <w:jc w:val="both"/>
      </w:pPr>
      <w:r>
        <w:t xml:space="preserve">____________________________ </w:t>
      </w:r>
    </w:p>
    <w:p w:rsidR="00AF78BE" w:rsidRDefault="00AF78BE" w:rsidP="00AF78BE">
      <w:pPr>
        <w:ind w:left="142" w:right="282"/>
        <w:jc w:val="both"/>
      </w:pPr>
    </w:p>
    <w:p w:rsidR="00AF78BE" w:rsidRDefault="00AF78BE" w:rsidP="00AF78BE">
      <w:pPr>
        <w:ind w:left="142" w:right="282"/>
        <w:jc w:val="both"/>
      </w:pPr>
      <w:r>
        <w:rPr>
          <w:b/>
          <w:smallCaps/>
        </w:rPr>
        <w:t>Informazioni Utili</w:t>
      </w:r>
      <w:r>
        <w:t xml:space="preserve"> (nei limiti in cui conosciute dal ricorrente.) </w:t>
      </w:r>
    </w:p>
    <w:p w:rsidR="00AF78BE" w:rsidRDefault="00AF78BE" w:rsidP="00AF78BE">
      <w:pPr>
        <w:ind w:left="142" w:right="282"/>
        <w:jc w:val="both"/>
      </w:pPr>
    </w:p>
    <w:tbl>
      <w:tblPr>
        <w:tblW w:w="91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6"/>
        <w:gridCol w:w="4335"/>
        <w:gridCol w:w="252"/>
        <w:gridCol w:w="16"/>
      </w:tblGrid>
      <w:tr w:rsidR="00AF78BE">
        <w:trPr>
          <w:gridAfter w:val="1"/>
          <w:wAfter w:w="16" w:type="dxa"/>
          <w:trHeight w:val="1235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BE" w:rsidRDefault="00AF78BE">
            <w:pPr>
              <w:ind w:left="142" w:right="282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Trasportabilità</w:t>
            </w:r>
          </w:p>
          <w:p w:rsidR="00AF78BE" w:rsidRDefault="00AF78BE">
            <w:pPr>
              <w:ind w:left="142" w:right="282"/>
              <w:jc w:val="both"/>
            </w:pPr>
            <w:r>
              <w:t>L’interdicendo non è trasportabile in Tribunale (si chiede l’esame presso il luogo in cui si trova,  ex art. 715, comma II, c.c.)</w:t>
            </w:r>
          </w:p>
          <w:p w:rsidR="00AF78BE" w:rsidRDefault="00AF78BE">
            <w:pPr>
              <w:ind w:left="142" w:right="282"/>
              <w:jc w:val="both"/>
            </w:pP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BE" w:rsidRDefault="00AF78BE">
            <w:pPr>
              <w:ind w:left="142" w:right="282"/>
              <w:jc w:val="both"/>
            </w:pPr>
          </w:p>
          <w:p w:rsidR="00AF78BE" w:rsidRDefault="00AF78BE">
            <w:pPr>
              <w:ind w:left="142" w:right="282"/>
              <w:jc w:val="both"/>
            </w:pPr>
            <w:r>
              <w:t>L’interdicendo non è trasportabile in Tribunale.</w:t>
            </w:r>
          </w:p>
        </w:tc>
      </w:tr>
      <w:tr w:rsidR="00AF78BE">
        <w:trPr>
          <w:trHeight w:val="1541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BE" w:rsidRDefault="00AF78BE">
            <w:pPr>
              <w:ind w:left="142" w:right="282"/>
              <w:jc w:val="both"/>
            </w:pPr>
          </w:p>
          <w:p w:rsidR="00AF78BE" w:rsidRDefault="00AF78BE">
            <w:pPr>
              <w:ind w:left="142" w:right="282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Situazione patrimoniale</w:t>
            </w:r>
          </w:p>
          <w:p w:rsidR="00AF78BE" w:rsidRDefault="00AF78BE">
            <w:pPr>
              <w:ind w:left="142" w:right="282"/>
              <w:jc w:val="both"/>
            </w:pPr>
            <w:r>
              <w:t>L’interdicendo è proprietario dei seguenti beni immobili ……</w:t>
            </w:r>
          </w:p>
          <w:p w:rsidR="00AF78BE" w:rsidRDefault="00AF78BE">
            <w:pPr>
              <w:ind w:left="142" w:right="282"/>
              <w:jc w:val="both"/>
            </w:pPr>
            <w:r>
              <w:t>L’interdicendo è titolare delle seguenti pensioni/retribuzioni …..</w:t>
            </w:r>
          </w:p>
          <w:p w:rsidR="00AF78BE" w:rsidRDefault="00AF78BE">
            <w:pPr>
              <w:ind w:left="142" w:right="282"/>
              <w:jc w:val="both"/>
            </w:pPr>
            <w:r>
              <w:t>L’interdicendo ha una media/generale spesa mensile pari a …………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F78BE" w:rsidRDefault="00AF78BE">
            <w:pPr>
              <w:ind w:left="142" w:right="282"/>
              <w:jc w:val="both"/>
            </w:pPr>
          </w:p>
        </w:tc>
      </w:tr>
    </w:tbl>
    <w:p w:rsidR="00AF78BE" w:rsidRDefault="00AF78BE" w:rsidP="00AF78BE">
      <w:pPr>
        <w:tabs>
          <w:tab w:val="left" w:pos="-3544"/>
        </w:tabs>
        <w:ind w:left="142"/>
        <w:jc w:val="both"/>
      </w:pPr>
    </w:p>
    <w:p w:rsidR="00AF78BE" w:rsidRDefault="00AF78BE" w:rsidP="00AF78BE">
      <w:pPr>
        <w:ind w:left="142" w:right="282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Propone</w:t>
      </w:r>
    </w:p>
    <w:p w:rsidR="00AF78BE" w:rsidRDefault="00AF78BE" w:rsidP="00AF78BE">
      <w:pPr>
        <w:ind w:left="142" w:right="282"/>
        <w:jc w:val="both"/>
      </w:pPr>
      <w:r>
        <w:t>che vengano nominati come tutore e protutore….</w:t>
      </w:r>
    </w:p>
    <w:p w:rsidR="00AF78BE" w:rsidRDefault="00AF78BE" w:rsidP="00AF78BE">
      <w:pPr>
        <w:ind w:left="142" w:right="282"/>
        <w:jc w:val="both"/>
      </w:pPr>
      <w:r>
        <w:t>Per tutti i motivi esposti, il ricorrente chiede che il Tribunale adito voglia accogliere le seguenti</w:t>
      </w:r>
    </w:p>
    <w:p w:rsidR="00AF78BE" w:rsidRDefault="00AF78BE" w:rsidP="00AF78BE">
      <w:pPr>
        <w:ind w:left="142" w:right="282"/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 xml:space="preserve"> C o n c l u s i o n i</w:t>
      </w:r>
    </w:p>
    <w:p w:rsidR="00AF78BE" w:rsidRDefault="00AF78BE" w:rsidP="00AF78BE">
      <w:pPr>
        <w:ind w:left="142" w:right="282"/>
        <w:jc w:val="both"/>
      </w:pPr>
    </w:p>
    <w:p w:rsidR="00AF78BE" w:rsidRDefault="00AF78BE" w:rsidP="00AF78BE">
      <w:pPr>
        <w:ind w:left="142" w:right="282"/>
        <w:jc w:val="both"/>
      </w:pPr>
      <w:r>
        <w:lastRenderedPageBreak/>
        <w:t xml:space="preserve">Previa nomina del giudice istruttore e comunicazione del ricorso al Pubblico Ministero, </w:t>
      </w:r>
      <w:r>
        <w:rPr>
          <w:smallCaps/>
        </w:rPr>
        <w:t>fissare</w:t>
      </w:r>
      <w:r>
        <w:t xml:space="preserve"> l’udienza di comparizione delle parti, assegnando al ricorrente termine per la notifica della domanda.</w:t>
      </w:r>
    </w:p>
    <w:p w:rsidR="00AF78BE" w:rsidRDefault="00AF78BE" w:rsidP="00AF78BE">
      <w:pPr>
        <w:ind w:left="142" w:right="282"/>
        <w:jc w:val="both"/>
      </w:pPr>
    </w:p>
    <w:p w:rsidR="00AF78BE" w:rsidRDefault="00AF78BE" w:rsidP="00AF78BE">
      <w:pPr>
        <w:ind w:left="142" w:right="282"/>
        <w:jc w:val="both"/>
      </w:pPr>
      <w:r>
        <w:t>Dichiarare l’interdizione di …..</w:t>
      </w:r>
    </w:p>
    <w:p w:rsidR="00AF78BE" w:rsidRDefault="00AF78BE" w:rsidP="00AF78BE">
      <w:pPr>
        <w:ind w:left="142" w:right="282"/>
        <w:jc w:val="both"/>
      </w:pPr>
      <w:r>
        <w:t>Vinte le spese in caso di opposizione.</w:t>
      </w:r>
    </w:p>
    <w:p w:rsidR="00AF78BE" w:rsidRDefault="00AF78BE" w:rsidP="00AF78BE">
      <w:pPr>
        <w:ind w:left="142" w:right="282"/>
        <w:jc w:val="both"/>
      </w:pPr>
    </w:p>
    <w:p w:rsidR="00AF78BE" w:rsidRDefault="00AF78BE" w:rsidP="00AF78BE">
      <w:pPr>
        <w:ind w:left="142" w:right="282"/>
        <w:jc w:val="both"/>
        <w:rPr>
          <w:b/>
          <w:smallCaps/>
        </w:rPr>
      </w:pPr>
      <w:r>
        <w:rPr>
          <w:b/>
          <w:smallCaps/>
        </w:rPr>
        <w:t>Allega</w:t>
      </w:r>
    </w:p>
    <w:p w:rsidR="00AF78BE" w:rsidRDefault="00AF78BE" w:rsidP="00AF78BE">
      <w:pPr>
        <w:ind w:left="142" w:right="282"/>
        <w:jc w:val="both"/>
      </w:pPr>
      <w:r>
        <w:t>Certificato di nascita e di residenza della persona interdicenda</w:t>
      </w:r>
    </w:p>
    <w:p w:rsidR="00AF78BE" w:rsidRDefault="00AF78BE" w:rsidP="00AF78BE">
      <w:pPr>
        <w:ind w:left="142" w:right="282"/>
        <w:jc w:val="both"/>
      </w:pPr>
      <w:r>
        <w:t>Documento di identità della parte ricorrente</w:t>
      </w:r>
    </w:p>
    <w:p w:rsidR="00AF78BE" w:rsidRDefault="00AF78BE" w:rsidP="00AF78BE">
      <w:pPr>
        <w:ind w:left="142" w:right="282"/>
        <w:jc w:val="both"/>
      </w:pPr>
      <w:r>
        <w:t>Documentazione medica relativa alla persona interdicenda</w:t>
      </w:r>
    </w:p>
    <w:p w:rsidR="00AF78BE" w:rsidRDefault="00AF78BE" w:rsidP="00AF78BE">
      <w:pPr>
        <w:ind w:left="142" w:right="282"/>
        <w:jc w:val="both"/>
      </w:pPr>
      <w:r>
        <w:t>Documentazione relativa alla situazione patrimoniale dell’interdicendo</w:t>
      </w:r>
    </w:p>
    <w:p w:rsidR="00AF78BE" w:rsidRDefault="00AF78BE" w:rsidP="00AF78BE">
      <w:pPr>
        <w:ind w:left="142" w:right="282"/>
        <w:jc w:val="both"/>
      </w:pPr>
      <w:r>
        <w:t>Eventuale certificato di non trasportabilità</w:t>
      </w:r>
    </w:p>
    <w:p w:rsidR="00AF78BE" w:rsidRDefault="00AF78BE" w:rsidP="00AF78BE">
      <w:pPr>
        <w:ind w:left="142" w:right="282"/>
        <w:jc w:val="both"/>
      </w:pPr>
      <w:r>
        <w:t>Eventuali non-opposizioni al ricorso, firmate dai parenti dell’interdicendo</w:t>
      </w:r>
    </w:p>
    <w:p w:rsidR="00AF78BE" w:rsidRDefault="00AF78BE" w:rsidP="00AF78BE">
      <w:pPr>
        <w:ind w:left="142" w:right="282"/>
        <w:jc w:val="both"/>
      </w:pPr>
      <w:r>
        <w:t>Altri documenti utili</w:t>
      </w:r>
    </w:p>
    <w:p w:rsidR="00AF78BE" w:rsidRDefault="00AF78BE" w:rsidP="00AF78BE">
      <w:pPr>
        <w:ind w:left="142" w:right="282"/>
        <w:jc w:val="both"/>
      </w:pPr>
    </w:p>
    <w:p w:rsidR="00AF78BE" w:rsidRDefault="00AF78BE" w:rsidP="00AF78BE">
      <w:pPr>
        <w:ind w:left="142" w:right="282"/>
        <w:jc w:val="both"/>
      </w:pPr>
      <w:r>
        <w:rPr>
          <w:smallCaps/>
        </w:rPr>
        <w:t>Luogo e Data</w:t>
      </w:r>
      <w:r>
        <w:t xml:space="preserve"> 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F78BE" w:rsidRDefault="00AF78BE" w:rsidP="00AF78BE">
      <w:pPr>
        <w:ind w:left="142" w:right="282"/>
        <w:jc w:val="center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(leggibile)</w:t>
      </w:r>
    </w:p>
    <w:p w:rsidR="00AF78BE" w:rsidRDefault="00AF78BE" w:rsidP="00AF78BE">
      <w:pPr>
        <w:ind w:left="142" w:right="282" w:firstLine="282"/>
        <w:jc w:val="both"/>
      </w:pPr>
    </w:p>
    <w:p w:rsidR="00AF78BE" w:rsidRDefault="00AF78BE" w:rsidP="00AF78BE">
      <w:pPr>
        <w:ind w:left="142" w:right="282" w:firstLine="282"/>
        <w:jc w:val="both"/>
      </w:pPr>
    </w:p>
    <w:p w:rsidR="00AF78BE" w:rsidRDefault="00AF78BE" w:rsidP="00AF78BE">
      <w:pPr>
        <w:ind w:left="142" w:right="282" w:firstLine="282"/>
        <w:jc w:val="both"/>
      </w:pPr>
    </w:p>
    <w:p w:rsidR="00AF78BE" w:rsidRDefault="00AF78BE" w:rsidP="00AF78BE">
      <w:pPr>
        <w:ind w:left="142" w:right="282" w:firstLine="282"/>
        <w:jc w:val="both"/>
      </w:pPr>
    </w:p>
    <w:p w:rsidR="00524CC1" w:rsidRDefault="00524CC1" w:rsidP="00AF78BE"/>
    <w:sectPr w:rsidR="00524CC1" w:rsidSect="00760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18" w:rsidRDefault="00460318" w:rsidP="00AF78BE">
      <w:r>
        <w:separator/>
      </w:r>
    </w:p>
  </w:endnote>
  <w:endnote w:type="continuationSeparator" w:id="0">
    <w:p w:rsidR="00460318" w:rsidRDefault="00460318" w:rsidP="00AF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18" w:rsidRDefault="00460318" w:rsidP="00AF78BE">
      <w:r>
        <w:separator/>
      </w:r>
    </w:p>
  </w:footnote>
  <w:footnote w:type="continuationSeparator" w:id="0">
    <w:p w:rsidR="00460318" w:rsidRDefault="00460318" w:rsidP="00AF78BE">
      <w:r>
        <w:continuationSeparator/>
      </w:r>
    </w:p>
  </w:footnote>
  <w:footnote w:id="1">
    <w:p w:rsidR="00AF78BE" w:rsidRDefault="00AF78BE" w:rsidP="00AF78B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mallCaps/>
        </w:rPr>
        <w:t>Disturbo Mentale.</w:t>
      </w:r>
      <w:r>
        <w:t xml:space="preserve"> Sulla definizione, v. nota n. 3</w:t>
      </w:r>
    </w:p>
  </w:footnote>
  <w:footnote w:id="2">
    <w:p w:rsidR="00AF78BE" w:rsidRDefault="00AF78BE" w:rsidP="00AF78B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Ove possibile, indicare il codice della patologia, sulla base del </w:t>
      </w:r>
      <w:r>
        <w:rPr>
          <w:smallCaps/>
        </w:rPr>
        <w:t>DSM – IV – TR</w:t>
      </w:r>
    </w:p>
  </w:footnote>
  <w:footnote w:id="3">
    <w:p w:rsidR="00AF78BE" w:rsidRDefault="00AF78BE" w:rsidP="00AF78B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virtù dell’art. 712, comma II, </w:t>
      </w:r>
      <w:proofErr w:type="spellStart"/>
      <w:r>
        <w:t>c.p.c.</w:t>
      </w:r>
      <w:proofErr w:type="spellEnd"/>
    </w:p>
    <w:p w:rsidR="00AF78BE" w:rsidRDefault="00AF78BE" w:rsidP="00AF78BE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5489"/>
    <w:multiLevelType w:val="hybridMultilevel"/>
    <w:tmpl w:val="A0F8CFAC"/>
    <w:lvl w:ilvl="0" w:tplc="77520B80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5559D"/>
    <w:multiLevelType w:val="hybridMultilevel"/>
    <w:tmpl w:val="62B65F30"/>
    <w:lvl w:ilvl="0" w:tplc="0410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63F16"/>
    <w:multiLevelType w:val="hybridMultilevel"/>
    <w:tmpl w:val="EF02DAF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8BE"/>
    <w:rsid w:val="00460318"/>
    <w:rsid w:val="00524CC1"/>
    <w:rsid w:val="007609FE"/>
    <w:rsid w:val="007F6912"/>
    <w:rsid w:val="00937348"/>
    <w:rsid w:val="00AF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1"/>
    <w:rsid w:val="00AF78BE"/>
    <w:rPr>
      <w:sz w:val="20"/>
      <w:szCs w:val="20"/>
      <w:lang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AF78B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AF78BE"/>
    <w:rPr>
      <w:vertAlign w:val="superscript"/>
    </w:rPr>
  </w:style>
  <w:style w:type="character" w:customStyle="1" w:styleId="TestonotaapidipaginaCarattere1">
    <w:name w:val="Testo nota a piè di pagina Carattere1"/>
    <w:link w:val="Testonotaapidipagina"/>
    <w:locked/>
    <w:rsid w:val="00AF78BE"/>
    <w:rPr>
      <w:rFonts w:ascii="Times New Roman" w:eastAsia="Times New Roman" w:hAnsi="Times New Roman" w:cs="Times New Roman"/>
      <w:sz w:val="20"/>
      <w:szCs w:val="20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3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34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1"/>
    <w:rsid w:val="00AF78B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AF78B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AF78BE"/>
    <w:rPr>
      <w:vertAlign w:val="superscript"/>
    </w:rPr>
  </w:style>
  <w:style w:type="character" w:customStyle="1" w:styleId="TestonotaapidipaginaCarattere1">
    <w:name w:val="Testo nota a piè di pagina Carattere1"/>
    <w:link w:val="Testonotaapidipagina"/>
    <w:locked/>
    <w:rsid w:val="00AF78B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Nardi</dc:creator>
  <cp:lastModifiedBy>GIO</cp:lastModifiedBy>
  <cp:revision>3</cp:revision>
  <dcterms:created xsi:type="dcterms:W3CDTF">2015-09-14T10:05:00Z</dcterms:created>
  <dcterms:modified xsi:type="dcterms:W3CDTF">2015-09-22T17:48:00Z</dcterms:modified>
</cp:coreProperties>
</file>